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C0C90"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附件：岗位职责及任职资格</w:t>
      </w:r>
    </w:p>
    <w:p w14:paraId="05655605">
      <w:pPr>
        <w:pStyle w:val="7"/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7559DE">
      <w:pPr>
        <w:pStyle w:val="7"/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（一）AI应用开发岗（若干名）</w:t>
      </w:r>
    </w:p>
    <w:p w14:paraId="3CECC4B9">
      <w:pPr>
        <w:pStyle w:val="7"/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1.岗位职责</w:t>
      </w:r>
    </w:p>
    <w:p w14:paraId="1326795A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负责企业AI应用场景的需求分析，开展应用价值评估及成本效益（ROI）测算，设计AI应用落地路径；</w:t>
      </w:r>
    </w:p>
    <w:p w14:paraId="7B57644B">
      <w:pPr>
        <w:pStyle w:val="7"/>
        <w:widowControl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（2）负责AI应用的开发，包括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模块设计、代码实现与功能调试等，支撑智能办公、智能分析、辅助决策等核心能力建设；</w:t>
      </w:r>
    </w:p>
    <w:p w14:paraId="69B1463C">
      <w:pPr>
        <w:pStyle w:val="7"/>
        <w:widowControl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（3）对接管理部门或业务单元，协同推进AI项目实施、上线部署与落地应用，实现技术与应用深度融合；</w:t>
      </w:r>
    </w:p>
    <w:p w14:paraId="28A57CB2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（4）负责AI应用相关数据的采集、治理，形成相关领域的高质量数据集，提升AI的应用效能；</w:t>
      </w:r>
    </w:p>
    <w:p w14:paraId="5EB60ED8">
      <w:pPr>
        <w:pStyle w:val="7"/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（5）跟踪大模型、大数据、流程自动化等前沿技术，研究AI在企业生产和经营中的创新应用，提出优化方案；</w:t>
      </w:r>
    </w:p>
    <w:p w14:paraId="0A0E2DA9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（6）负责相关技术文档和操作手册编写，组织开展各类应用培训和推广，适时跟进功能完善和性能提升；</w:t>
      </w:r>
    </w:p>
    <w:p w14:paraId="39948843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（7）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完成领导交办的其他工作。</w:t>
      </w:r>
    </w:p>
    <w:p w14:paraId="38600A4C">
      <w:pPr>
        <w:pStyle w:val="7"/>
        <w:spacing w:line="560" w:lineRule="exact"/>
        <w:ind w:firstLine="643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2.任职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资格</w:t>
      </w:r>
    </w:p>
    <w:p w14:paraId="62AA50A9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（1）本科及以上学历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计算机、人工智能、数据科学、信息通信、软件工程等相关专业，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研究生学历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优先；</w:t>
      </w:r>
    </w:p>
    <w:p w14:paraId="44C797AD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（2）有企业数智化领域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年以上工作经验，至少有一年以上人工智能应用开发实战经验，包括但不限于：大模型应用落地、智能问答系统、多模态识别与生成、数据分析与可视化等项目经历；</w:t>
      </w:r>
    </w:p>
    <w:p w14:paraId="6C36C3FF">
      <w:pPr>
        <w:pStyle w:val="7"/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（3）至少熟悉企业一类（如行政、投资、规划、科技、财金、人力、审计、法律、档案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管理等）领域的管理流程或运营流程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有国有企业数智化应用开发经验者优先；</w:t>
      </w:r>
    </w:p>
    <w:p w14:paraId="49145792">
      <w:pPr>
        <w:pStyle w:val="7"/>
        <w:tabs>
          <w:tab w:val="left" w:pos="0"/>
        </w:tabs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（4）精通Python/Java等编程语言，熟悉主流大模型训推框架、深度学习框架与相关工具库的使用。具备扎实的机器学习、深度学习理论基础；了解自然语言处理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熟悉大语言模型微调、Prompt工程等相关技术；熟悉数据库原理与操作，了解数据治理的基本原理，具备基本的数据处理能力和工程化开发能力；</w:t>
      </w:r>
    </w:p>
    <w:p w14:paraId="722B8C92">
      <w:pPr>
        <w:pStyle w:val="7"/>
        <w:tabs>
          <w:tab w:val="left" w:pos="0"/>
        </w:tabs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（5）拥有较强的问题解决能力、学习能力与创新意识，对AI技术在行业场景的应用有浓厚兴趣与深入思考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3BF6D82">
      <w:pPr>
        <w:pStyle w:val="7"/>
        <w:tabs>
          <w:tab w:val="left" w:pos="0"/>
        </w:tabs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算力管理岗（2-3名）</w:t>
      </w:r>
    </w:p>
    <w:p w14:paraId="3836CC1F">
      <w:pPr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1.岗位职责</w:t>
      </w:r>
    </w:p>
    <w:p w14:paraId="4EA410B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（1）算力规划与管理：梳理公司人工智能算力需求，制定算力资源规划，确保高效供给；</w:t>
      </w:r>
    </w:p>
    <w:p w14:paraId="5B35E52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（2）算力中心建设与运维：参与智算中心设计建设，管理算力池及日常运营，保障系统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安全可靠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774023A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（3）大模型支持：支持模型部署与调优，优化算力调度和资源利用率；</w:t>
      </w:r>
    </w:p>
    <w:p w14:paraId="7321F64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（4）网络与安全管理：维护集团内主要人工智能场景和算力中心的网络连接，负责算力中心安全策略执行与风险管控；</w:t>
      </w:r>
    </w:p>
    <w:p w14:paraId="7A1144F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（5）技术支持与优化：为研发团队提供算力调度与性能优化支持，持续推动算力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平台技术升级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B21DB6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（6）完成领导交办的其他工作。</w:t>
      </w:r>
    </w:p>
    <w:p w14:paraId="64194DCD">
      <w:pPr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2.任职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资格</w:t>
      </w:r>
    </w:p>
    <w:p w14:paraId="3983023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本科及以上学历，计算机、通信、电子信息、人工智能等相关专业，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研究生学历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优先；</w:t>
      </w:r>
    </w:p>
    <w:p w14:paraId="7A95D5C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年以上算力中心规划、管理、运维，网络管理及安全管理相关经验，有数据安全与访问控制经验，至少有一年AI基础设施管理或模型预训练经验；</w:t>
      </w:r>
    </w:p>
    <w:p w14:paraId="5E7551F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（3）熟悉CPU/GPU算力架构及调度管理，掌握Linux系统、网络基础及高性能计算集群管理，熟悉人工智能的训练和推理框架；</w:t>
      </w:r>
    </w:p>
    <w:p w14:paraId="516CE0D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）具备良好的分析能力、项目管理能力，能独立推动算力资源规划和优化项目；</w:t>
      </w:r>
    </w:p>
    <w:p w14:paraId="51C0405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）对AI技术与算力管理领域充满热情，具备持续学习和创新能力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有人工智能应用开发经验者优先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B046E95">
      <w:pPr>
        <w:bidi w:val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8E5F3A0-AB6E-4356-8062-50F463A84FB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68805"/>
    <w:multiLevelType w:val="multilevel"/>
    <w:tmpl w:val="9FE68805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  <w:lang w:val="en-US"/>
      </w:rPr>
    </w:lvl>
    <w:lvl w:ilvl="2" w:tentative="0">
      <w:start w:val="1"/>
      <w:numFmt w:val="decimal"/>
      <w:suff w:val="nothing"/>
      <w:lvlText w:val="%3、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56"/>
    <w:rsid w:val="001E191C"/>
    <w:rsid w:val="004454B1"/>
    <w:rsid w:val="006A7E24"/>
    <w:rsid w:val="00C34856"/>
    <w:rsid w:val="07034D03"/>
    <w:rsid w:val="071A6782"/>
    <w:rsid w:val="0B13248D"/>
    <w:rsid w:val="0F0C5B71"/>
    <w:rsid w:val="14A068F2"/>
    <w:rsid w:val="16605CBD"/>
    <w:rsid w:val="17656BB8"/>
    <w:rsid w:val="19C5713E"/>
    <w:rsid w:val="19EF7431"/>
    <w:rsid w:val="1C9D605B"/>
    <w:rsid w:val="1DA50210"/>
    <w:rsid w:val="227635D6"/>
    <w:rsid w:val="263F63D5"/>
    <w:rsid w:val="265A4FBD"/>
    <w:rsid w:val="269C0568"/>
    <w:rsid w:val="2BCB26CE"/>
    <w:rsid w:val="2CBA0AD4"/>
    <w:rsid w:val="2D3B2250"/>
    <w:rsid w:val="30D36097"/>
    <w:rsid w:val="33072028"/>
    <w:rsid w:val="33DE6A7A"/>
    <w:rsid w:val="36AF1950"/>
    <w:rsid w:val="37227431"/>
    <w:rsid w:val="3C5D5091"/>
    <w:rsid w:val="44EE6209"/>
    <w:rsid w:val="45286D33"/>
    <w:rsid w:val="457D4B55"/>
    <w:rsid w:val="46E62229"/>
    <w:rsid w:val="4BBE002A"/>
    <w:rsid w:val="51CA4538"/>
    <w:rsid w:val="52F04997"/>
    <w:rsid w:val="55E503D5"/>
    <w:rsid w:val="56471B0C"/>
    <w:rsid w:val="5B8B1199"/>
    <w:rsid w:val="663538A1"/>
    <w:rsid w:val="66D95BCB"/>
    <w:rsid w:val="66DF4553"/>
    <w:rsid w:val="6DD44FAD"/>
    <w:rsid w:val="6F617E1A"/>
    <w:rsid w:val="706A4728"/>
    <w:rsid w:val="76835E12"/>
    <w:rsid w:val="7AE242D3"/>
    <w:rsid w:val="7C1A70CE"/>
    <w:rsid w:val="7FA2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1333</Words>
  <Characters>1382</Characters>
  <Lines>16</Lines>
  <Paragraphs>4</Paragraphs>
  <TotalTime>10</TotalTime>
  <ScaleCrop>false</ScaleCrop>
  <LinksUpToDate>false</LinksUpToDate>
  <CharactersWithSpaces>1382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2026-05-13T10:47:00Z</dcterms:created>
  <dc:creator>10326</dc:creator>
  <cp:lastModifiedBy>Bukki</cp:lastModifiedBy>
  <dcterms:modified xsi:type="dcterms:W3CDTF">2026-05-26T07:30:57Z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eyJoZGlkIjoiZTg1MGEwYmM5NzI5NmU2OWEzOGU0ZGNmYWYzMjcyMWQiLCJ1c2VySWQiOiIxMDQ5NTk1NzExIn0=</vt:lpwstr>
  </property>
  <property fmtid="{D5CDD505-2E9C-101B-9397-08002B2CF9AE}" pid="4" name="ICV">
    <vt:lpwstr>5F6F1BA886CA4D458B7E6E613DE3AA27_13</vt:lpwstr>
  </property>
</Properties>
</file>